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80" w:lineRule="exact"/>
        <w:rPr>
          <w:rFonts w:hint="eastAsia"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附件2</w:t>
      </w:r>
    </w:p>
    <w:p>
      <w:pPr>
        <w:pStyle w:val="2"/>
        <w:spacing w:line="580" w:lineRule="exact"/>
        <w:rPr>
          <w:rFonts w:hint="eastAsia" w:ascii="黑体" w:hAnsi="宋体" w:eastAsia="黑体" w:cs="宋体"/>
          <w:kern w:val="0"/>
          <w:sz w:val="32"/>
          <w:szCs w:val="32"/>
        </w:rPr>
      </w:pPr>
    </w:p>
    <w:p>
      <w:pPr>
        <w:tabs>
          <w:tab w:val="left" w:pos="1620"/>
          <w:tab w:val="left" w:pos="1800"/>
        </w:tabs>
        <w:spacing w:line="580" w:lineRule="exact"/>
        <w:jc w:val="center"/>
        <w:rPr>
          <w:rFonts w:hint="eastAsia" w:ascii="方正小标宋简体" w:hAnsi="Times New Roman" w:eastAsia="方正小标宋简体"/>
          <w:sz w:val="44"/>
          <w:szCs w:val="44"/>
        </w:rPr>
      </w:pPr>
      <w:r>
        <w:rPr>
          <w:rFonts w:hint="eastAsia" w:ascii="方正小标宋简体" w:hAnsi="Times New Roman" w:eastAsia="方正小标宋简体"/>
          <w:sz w:val="44"/>
          <w:szCs w:val="44"/>
        </w:rPr>
        <w:t>2025年农村水利发展（为民办实事）</w:t>
      </w:r>
    </w:p>
    <w:p>
      <w:pPr>
        <w:tabs>
          <w:tab w:val="left" w:pos="1620"/>
          <w:tab w:val="left" w:pos="1800"/>
        </w:tabs>
        <w:spacing w:line="580" w:lineRule="exact"/>
        <w:jc w:val="center"/>
        <w:rPr>
          <w:rFonts w:hint="eastAsia" w:ascii="方正小标宋简体" w:hAnsi="Times New Roman" w:eastAsia="方正小标宋简体"/>
          <w:sz w:val="44"/>
          <w:szCs w:val="44"/>
        </w:rPr>
      </w:pPr>
      <w:r>
        <w:rPr>
          <w:rFonts w:hint="eastAsia" w:ascii="方正小标宋简体" w:hAnsi="Times New Roman" w:eastAsia="方正小标宋简体"/>
          <w:sz w:val="44"/>
          <w:szCs w:val="44"/>
        </w:rPr>
        <w:t>资金绩效目标表</w:t>
      </w:r>
    </w:p>
    <w:p>
      <w:pPr>
        <w:pStyle w:val="2"/>
        <w:spacing w:line="580" w:lineRule="exact"/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</w:pPr>
    </w:p>
    <w:tbl>
      <w:tblPr>
        <w:tblStyle w:val="3"/>
        <w:tblW w:w="8949" w:type="dxa"/>
        <w:tblInd w:w="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0"/>
        <w:gridCol w:w="1529"/>
        <w:gridCol w:w="1260"/>
        <w:gridCol w:w="1627"/>
        <w:gridCol w:w="1380"/>
        <w:gridCol w:w="149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60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县（市、区）</w:t>
            </w:r>
          </w:p>
        </w:tc>
        <w:tc>
          <w:tcPr>
            <w:tcW w:w="4416" w:type="dxa"/>
            <w:gridSpan w:val="3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产出指标</w:t>
            </w:r>
          </w:p>
        </w:tc>
        <w:tc>
          <w:tcPr>
            <w:tcW w:w="138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效益指标</w:t>
            </w:r>
          </w:p>
        </w:tc>
        <w:tc>
          <w:tcPr>
            <w:tcW w:w="149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满意度指标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66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2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时效目标</w:t>
            </w: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数量指标</w:t>
            </w:r>
          </w:p>
        </w:tc>
        <w:tc>
          <w:tcPr>
            <w:tcW w:w="162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质量指标</w:t>
            </w:r>
          </w:p>
        </w:tc>
        <w:tc>
          <w:tcPr>
            <w:tcW w:w="138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社会效益指标</w:t>
            </w:r>
          </w:p>
        </w:tc>
        <w:tc>
          <w:tcPr>
            <w:tcW w:w="1493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服务对象满意度指标</w:t>
            </w:r>
          </w:p>
          <w:p>
            <w:pPr>
              <w:widowControl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（%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166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2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截至2025年底完工率（%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实施农村供水保障工程</w:t>
            </w:r>
          </w:p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（处）</w:t>
            </w:r>
          </w:p>
        </w:tc>
        <w:tc>
          <w:tcPr>
            <w:tcW w:w="162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农村供水保障工程质量合格率</w:t>
            </w:r>
          </w:p>
          <w:p>
            <w:pPr>
              <w:widowControl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（%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38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农村供水保障工程受益人口（人）</w:t>
            </w:r>
          </w:p>
        </w:tc>
        <w:tc>
          <w:tcPr>
            <w:tcW w:w="149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洛江区</w:t>
            </w:r>
          </w:p>
        </w:tc>
        <w:tc>
          <w:tcPr>
            <w:tcW w:w="152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100</w:t>
            </w: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4</w:t>
            </w:r>
          </w:p>
        </w:tc>
        <w:tc>
          <w:tcPr>
            <w:tcW w:w="162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100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2050</w:t>
            </w:r>
          </w:p>
        </w:tc>
        <w:tc>
          <w:tcPr>
            <w:tcW w:w="149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90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南安市</w:t>
            </w:r>
          </w:p>
        </w:tc>
        <w:tc>
          <w:tcPr>
            <w:tcW w:w="152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100</w:t>
            </w: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8</w:t>
            </w:r>
          </w:p>
        </w:tc>
        <w:tc>
          <w:tcPr>
            <w:tcW w:w="162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100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6240</w:t>
            </w:r>
          </w:p>
        </w:tc>
        <w:tc>
          <w:tcPr>
            <w:tcW w:w="149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90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安溪县</w:t>
            </w:r>
          </w:p>
        </w:tc>
        <w:tc>
          <w:tcPr>
            <w:tcW w:w="152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100</w:t>
            </w: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5</w:t>
            </w:r>
          </w:p>
        </w:tc>
        <w:tc>
          <w:tcPr>
            <w:tcW w:w="162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100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5320</w:t>
            </w:r>
          </w:p>
        </w:tc>
        <w:tc>
          <w:tcPr>
            <w:tcW w:w="149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90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永春县</w:t>
            </w:r>
          </w:p>
        </w:tc>
        <w:tc>
          <w:tcPr>
            <w:tcW w:w="152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100</w:t>
            </w: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4</w:t>
            </w:r>
          </w:p>
        </w:tc>
        <w:tc>
          <w:tcPr>
            <w:tcW w:w="162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100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4800</w:t>
            </w:r>
          </w:p>
        </w:tc>
        <w:tc>
          <w:tcPr>
            <w:tcW w:w="149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90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德化县</w:t>
            </w:r>
          </w:p>
        </w:tc>
        <w:tc>
          <w:tcPr>
            <w:tcW w:w="152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100</w:t>
            </w: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9</w:t>
            </w:r>
          </w:p>
        </w:tc>
        <w:tc>
          <w:tcPr>
            <w:tcW w:w="162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100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5390</w:t>
            </w:r>
          </w:p>
        </w:tc>
        <w:tc>
          <w:tcPr>
            <w:tcW w:w="149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90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152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100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30</w:t>
            </w:r>
          </w:p>
        </w:tc>
        <w:tc>
          <w:tcPr>
            <w:tcW w:w="162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100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23800</w:t>
            </w:r>
          </w:p>
        </w:tc>
        <w:tc>
          <w:tcPr>
            <w:tcW w:w="149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90</w:t>
            </w: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D7947"/>
    <w:rsid w:val="7FFD7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Courier New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2025-05-09T09:31:00Z</dcterms:created>
  <dc:creator>hik</dc:creator>
  <cp:lastModifiedBy>hik</cp:lastModifiedBy>
  <dcterms:modified xsi:type="dcterms:W3CDTF">2025-05-09T09:32:11Z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8EC941BFD0F4B723EF5A1D68FC624E97</vt:lpwstr>
  </property>
</Properties>
</file>